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89491" w14:textId="77777777" w:rsidR="00471FBC" w:rsidRPr="0039731C" w:rsidRDefault="0039731C" w:rsidP="00BF773A">
      <w:pPr>
        <w:spacing w:after="0" w:line="360" w:lineRule="auto"/>
        <w:jc w:val="center"/>
        <w:rPr>
          <w:sz w:val="28"/>
          <w:szCs w:val="28"/>
          <w:lang w:eastAsia="ja-JP"/>
        </w:rPr>
      </w:pPr>
      <w:r w:rsidRPr="0039731C">
        <w:rPr>
          <w:rFonts w:hint="eastAsia"/>
          <w:sz w:val="28"/>
          <w:szCs w:val="28"/>
          <w:lang w:eastAsia="ja-JP"/>
        </w:rPr>
        <w:t>社会福祉法人</w:t>
      </w:r>
      <w:r w:rsidRPr="0039731C">
        <w:rPr>
          <w:rFonts w:hint="eastAsia"/>
          <w:sz w:val="28"/>
          <w:szCs w:val="28"/>
          <w:lang w:eastAsia="ja-JP"/>
        </w:rPr>
        <w:t xml:space="preserve"> </w:t>
      </w:r>
      <w:r w:rsidRPr="0039731C">
        <w:rPr>
          <w:rFonts w:hint="eastAsia"/>
          <w:sz w:val="28"/>
          <w:szCs w:val="28"/>
          <w:lang w:eastAsia="ja-JP"/>
        </w:rPr>
        <w:t>長野</w:t>
      </w:r>
      <w:proofErr w:type="gramStart"/>
      <w:r w:rsidRPr="0039731C">
        <w:rPr>
          <w:rFonts w:hint="eastAsia"/>
          <w:sz w:val="28"/>
          <w:szCs w:val="28"/>
          <w:lang w:eastAsia="ja-JP"/>
        </w:rPr>
        <w:t>りん</w:t>
      </w:r>
      <w:proofErr w:type="gramEnd"/>
      <w:r w:rsidRPr="0039731C">
        <w:rPr>
          <w:rFonts w:hint="eastAsia"/>
          <w:sz w:val="28"/>
          <w:szCs w:val="28"/>
          <w:lang w:eastAsia="ja-JP"/>
        </w:rPr>
        <w:t>どう会　役員</w:t>
      </w:r>
      <w:r>
        <w:rPr>
          <w:rFonts w:hint="eastAsia"/>
          <w:sz w:val="28"/>
          <w:szCs w:val="28"/>
          <w:lang w:eastAsia="ja-JP"/>
        </w:rPr>
        <w:t>等</w:t>
      </w:r>
      <w:r w:rsidRPr="0039731C">
        <w:rPr>
          <w:rFonts w:hint="eastAsia"/>
          <w:sz w:val="28"/>
          <w:szCs w:val="28"/>
          <w:lang w:eastAsia="ja-JP"/>
        </w:rPr>
        <w:t>報酬規程</w:t>
      </w:r>
    </w:p>
    <w:p w14:paraId="6EF82689" w14:textId="77777777" w:rsidR="0039731C" w:rsidRDefault="0039731C" w:rsidP="00BF773A">
      <w:pPr>
        <w:spacing w:after="0" w:line="360" w:lineRule="auto"/>
        <w:rPr>
          <w:lang w:eastAsia="ja-JP"/>
        </w:rPr>
      </w:pPr>
    </w:p>
    <w:p w14:paraId="14AC5987" w14:textId="77777777" w:rsidR="001E38D6" w:rsidRPr="00686C0D" w:rsidRDefault="001E38D6" w:rsidP="001E38D6">
      <w:pPr>
        <w:spacing w:line="320" w:lineRule="exact"/>
        <w:rPr>
          <w:lang w:eastAsia="ja-JP"/>
        </w:rPr>
      </w:pPr>
      <w:r w:rsidRPr="00686C0D">
        <w:rPr>
          <w:rFonts w:hint="eastAsia"/>
          <w:lang w:eastAsia="ja-JP"/>
        </w:rPr>
        <w:t>（目的）</w:t>
      </w:r>
    </w:p>
    <w:p w14:paraId="32F35E7E" w14:textId="77777777" w:rsidR="001E38D6" w:rsidRDefault="001E38D6" w:rsidP="001E38D6">
      <w:pPr>
        <w:spacing w:line="320" w:lineRule="exact"/>
        <w:ind w:left="220" w:hangingChars="100" w:hanging="220"/>
        <w:rPr>
          <w:lang w:eastAsia="ja-JP"/>
        </w:rPr>
      </w:pPr>
      <w:r w:rsidRPr="00686C0D">
        <w:rPr>
          <w:rFonts w:hint="eastAsia"/>
          <w:lang w:eastAsia="ja-JP"/>
        </w:rPr>
        <w:t>第１条　この規程は、社会福祉法人長野</w:t>
      </w:r>
      <w:proofErr w:type="gramStart"/>
      <w:r w:rsidRPr="00686C0D">
        <w:rPr>
          <w:rFonts w:hint="eastAsia"/>
          <w:lang w:eastAsia="ja-JP"/>
        </w:rPr>
        <w:t>りん</w:t>
      </w:r>
      <w:proofErr w:type="gramEnd"/>
      <w:r w:rsidRPr="00686C0D">
        <w:rPr>
          <w:rFonts w:hint="eastAsia"/>
          <w:lang w:eastAsia="ja-JP"/>
        </w:rPr>
        <w:t>どう会の役員、評議員及び第三者委員の報酬について定めるものである。</w:t>
      </w:r>
    </w:p>
    <w:p w14:paraId="3D7CE86E" w14:textId="77777777" w:rsidR="001E38D6" w:rsidRPr="00686C0D" w:rsidRDefault="001E38D6" w:rsidP="001E38D6">
      <w:pPr>
        <w:spacing w:line="320" w:lineRule="exact"/>
        <w:ind w:left="220" w:hangingChars="100" w:hanging="220"/>
        <w:rPr>
          <w:lang w:eastAsia="ja-JP"/>
        </w:rPr>
      </w:pPr>
    </w:p>
    <w:p w14:paraId="7BEDA9EF" w14:textId="77777777" w:rsidR="001E38D6" w:rsidRPr="00686C0D" w:rsidRDefault="001E38D6" w:rsidP="001E38D6">
      <w:pPr>
        <w:spacing w:line="320" w:lineRule="exact"/>
        <w:ind w:left="284" w:hangingChars="129" w:hanging="284"/>
        <w:rPr>
          <w:lang w:eastAsia="ja-JP"/>
        </w:rPr>
      </w:pPr>
      <w:r w:rsidRPr="00686C0D">
        <w:rPr>
          <w:rFonts w:hint="eastAsia"/>
          <w:lang w:eastAsia="ja-JP"/>
        </w:rPr>
        <w:t>（定義）</w:t>
      </w:r>
    </w:p>
    <w:p w14:paraId="679D3E31" w14:textId="77777777" w:rsidR="001E38D6" w:rsidRPr="00686C0D" w:rsidRDefault="001E38D6" w:rsidP="001E38D6">
      <w:pPr>
        <w:spacing w:line="320" w:lineRule="exact"/>
        <w:ind w:left="284" w:hangingChars="129" w:hanging="284"/>
        <w:rPr>
          <w:lang w:eastAsia="ja-JP"/>
        </w:rPr>
      </w:pPr>
      <w:r w:rsidRPr="00686C0D">
        <w:rPr>
          <w:rFonts w:hint="eastAsia"/>
          <w:lang w:eastAsia="ja-JP"/>
        </w:rPr>
        <w:t>第２条　本規程でいう役員とは、理事及び監事をいう。</w:t>
      </w:r>
    </w:p>
    <w:p w14:paraId="1667CE1F" w14:textId="77777777" w:rsidR="001E38D6" w:rsidRDefault="001E38D6" w:rsidP="001E38D6">
      <w:pPr>
        <w:spacing w:line="320" w:lineRule="exact"/>
        <w:ind w:left="220" w:hangingChars="100" w:hanging="220"/>
        <w:rPr>
          <w:lang w:eastAsia="ja-JP"/>
        </w:rPr>
      </w:pPr>
      <w:r w:rsidRPr="00686C0D">
        <w:rPr>
          <w:rFonts w:hint="eastAsia"/>
          <w:lang w:eastAsia="ja-JP"/>
        </w:rPr>
        <w:t>２　報酬は、法人と委任関係にある役員、評議員及び第三者委員の職務執行の対価として支払われるものである。</w:t>
      </w:r>
    </w:p>
    <w:p w14:paraId="275B3974" w14:textId="77777777" w:rsidR="001E38D6" w:rsidRPr="00686C0D" w:rsidRDefault="001E38D6" w:rsidP="001E38D6">
      <w:pPr>
        <w:spacing w:line="320" w:lineRule="exact"/>
        <w:ind w:left="220" w:hangingChars="100" w:hanging="220"/>
        <w:rPr>
          <w:lang w:eastAsia="ja-JP"/>
        </w:rPr>
      </w:pPr>
    </w:p>
    <w:p w14:paraId="71B7E7D6" w14:textId="77777777" w:rsidR="001E38D6" w:rsidRPr="00686C0D" w:rsidRDefault="001E38D6" w:rsidP="001E38D6">
      <w:pPr>
        <w:spacing w:line="320" w:lineRule="exact"/>
        <w:ind w:left="284" w:hangingChars="129" w:hanging="284"/>
        <w:rPr>
          <w:lang w:eastAsia="ja-JP"/>
        </w:rPr>
      </w:pPr>
      <w:r w:rsidRPr="00686C0D">
        <w:rPr>
          <w:rFonts w:hint="eastAsia"/>
          <w:lang w:eastAsia="ja-JP"/>
        </w:rPr>
        <w:t>（理事の業務報酬）</w:t>
      </w:r>
    </w:p>
    <w:p w14:paraId="3745EEA2" w14:textId="77777777" w:rsidR="001E38D6" w:rsidRPr="00686C0D" w:rsidRDefault="001E38D6" w:rsidP="001E38D6">
      <w:pPr>
        <w:spacing w:line="320" w:lineRule="exact"/>
        <w:ind w:left="220" w:hangingChars="100" w:hanging="220"/>
        <w:rPr>
          <w:lang w:eastAsia="ja-JP"/>
        </w:rPr>
      </w:pPr>
      <w:r w:rsidRPr="00686C0D">
        <w:rPr>
          <w:rFonts w:hint="eastAsia"/>
          <w:lang w:eastAsia="ja-JP"/>
        </w:rPr>
        <w:t>第３条　理事が、理事会及び評議員会に出席し、並びに法人の他の業務（以下「理事の業務」という。）を行ったときは、４時間を単位として別表</w:t>
      </w:r>
      <w:r w:rsidRPr="00686C0D">
        <w:rPr>
          <w:rFonts w:hint="eastAsia"/>
          <w:lang w:eastAsia="ja-JP"/>
        </w:rPr>
        <w:t>1</w:t>
      </w:r>
      <w:r w:rsidRPr="00686C0D">
        <w:rPr>
          <w:rFonts w:hint="eastAsia"/>
          <w:lang w:eastAsia="ja-JP"/>
        </w:rPr>
        <w:t>により報酬を支払うことができる。</w:t>
      </w:r>
    </w:p>
    <w:p w14:paraId="10E09A4A" w14:textId="77777777" w:rsidR="001E38D6" w:rsidRDefault="001E38D6" w:rsidP="001E38D6">
      <w:pPr>
        <w:spacing w:line="320" w:lineRule="exact"/>
        <w:rPr>
          <w:lang w:eastAsia="ja-JP"/>
        </w:rPr>
      </w:pPr>
      <w:r w:rsidRPr="00686C0D">
        <w:rPr>
          <w:rFonts w:hint="eastAsia"/>
          <w:lang w:eastAsia="ja-JP"/>
        </w:rPr>
        <w:t>２　交通費については、その実費を支払う。</w:t>
      </w:r>
    </w:p>
    <w:p w14:paraId="138BCFC5" w14:textId="77777777" w:rsidR="001E38D6" w:rsidRPr="00686C0D" w:rsidRDefault="001E38D6" w:rsidP="001E38D6">
      <w:pPr>
        <w:spacing w:line="320" w:lineRule="exact"/>
        <w:rPr>
          <w:lang w:eastAsia="ja-JP"/>
        </w:rPr>
      </w:pPr>
    </w:p>
    <w:p w14:paraId="75AE6598" w14:textId="77777777" w:rsidR="001E38D6" w:rsidRPr="00686C0D" w:rsidRDefault="001E38D6" w:rsidP="001E38D6">
      <w:pPr>
        <w:spacing w:line="320" w:lineRule="exact"/>
        <w:ind w:left="284" w:hangingChars="129" w:hanging="284"/>
        <w:rPr>
          <w:lang w:eastAsia="ja-JP"/>
        </w:rPr>
      </w:pPr>
      <w:r w:rsidRPr="00686C0D">
        <w:rPr>
          <w:rFonts w:hint="eastAsia"/>
          <w:lang w:eastAsia="ja-JP"/>
        </w:rPr>
        <w:t>（監事の業務報酬）</w:t>
      </w:r>
    </w:p>
    <w:p w14:paraId="3E7C7ECA" w14:textId="77777777" w:rsidR="001E38D6" w:rsidRPr="00686C0D" w:rsidRDefault="001E38D6" w:rsidP="001E38D6">
      <w:pPr>
        <w:spacing w:line="320" w:lineRule="exact"/>
        <w:ind w:left="220" w:hangingChars="100" w:hanging="220"/>
        <w:rPr>
          <w:lang w:eastAsia="ja-JP"/>
        </w:rPr>
      </w:pPr>
      <w:r w:rsidRPr="00686C0D">
        <w:rPr>
          <w:rFonts w:hint="eastAsia"/>
          <w:lang w:eastAsia="ja-JP"/>
        </w:rPr>
        <w:t>第４条　監事が、法人及び施設の実地指導（監査）への立会及び運営状況の指導または監査業務（以下「監査業務」という。）を行った場合は、一日を単位として別表２により報酬を支払うことができる。</w:t>
      </w:r>
    </w:p>
    <w:p w14:paraId="4918EDEA" w14:textId="77777777" w:rsidR="001E38D6" w:rsidRPr="00686C0D" w:rsidRDefault="001E38D6" w:rsidP="001E38D6">
      <w:pPr>
        <w:spacing w:line="320" w:lineRule="exact"/>
        <w:ind w:left="220" w:hangingChars="100" w:hanging="220"/>
        <w:rPr>
          <w:lang w:eastAsia="ja-JP"/>
        </w:rPr>
      </w:pPr>
      <w:r w:rsidRPr="00686C0D">
        <w:rPr>
          <w:rFonts w:hint="eastAsia"/>
          <w:lang w:eastAsia="ja-JP"/>
        </w:rPr>
        <w:t>２　監事が、理事会及び評議員会に出席及び法人の監査業務以外の他の業務を行ったときは、４時間を単位として別表１により報酬を支払うことができる。</w:t>
      </w:r>
    </w:p>
    <w:p w14:paraId="5C6BFE60" w14:textId="77777777" w:rsidR="001E38D6" w:rsidRPr="00686C0D" w:rsidRDefault="001E38D6" w:rsidP="001E38D6">
      <w:pPr>
        <w:spacing w:line="320" w:lineRule="exact"/>
        <w:ind w:left="220" w:hangingChars="100" w:hanging="220"/>
        <w:rPr>
          <w:lang w:eastAsia="ja-JP"/>
        </w:rPr>
      </w:pPr>
      <w:r w:rsidRPr="00686C0D">
        <w:rPr>
          <w:rFonts w:hint="eastAsia"/>
          <w:lang w:eastAsia="ja-JP"/>
        </w:rPr>
        <w:t>３　前２項の業務を同一の日に行った場合は、監査業務の報酬を支払うものとする。</w:t>
      </w:r>
    </w:p>
    <w:p w14:paraId="360A96F2" w14:textId="77777777" w:rsidR="001E38D6" w:rsidRPr="00686C0D" w:rsidRDefault="001E38D6" w:rsidP="001E38D6">
      <w:pPr>
        <w:spacing w:line="320" w:lineRule="exact"/>
        <w:ind w:left="284" w:hangingChars="129" w:hanging="284"/>
        <w:rPr>
          <w:lang w:eastAsia="ja-JP"/>
        </w:rPr>
      </w:pPr>
      <w:r w:rsidRPr="00686C0D">
        <w:rPr>
          <w:rFonts w:hint="eastAsia"/>
          <w:lang w:eastAsia="ja-JP"/>
        </w:rPr>
        <w:t>４　交通費については、その実費を支払う。</w:t>
      </w:r>
    </w:p>
    <w:p w14:paraId="4F4D953C" w14:textId="77777777" w:rsidR="001E38D6" w:rsidRPr="00686C0D" w:rsidRDefault="001E38D6" w:rsidP="001E38D6">
      <w:pPr>
        <w:spacing w:line="320" w:lineRule="exact"/>
        <w:ind w:left="284" w:hangingChars="129" w:hanging="284"/>
        <w:rPr>
          <w:lang w:eastAsia="ja-JP"/>
        </w:rPr>
      </w:pPr>
    </w:p>
    <w:p w14:paraId="6E62F809" w14:textId="77777777" w:rsidR="001E38D6" w:rsidRPr="00686C0D" w:rsidRDefault="001E38D6" w:rsidP="001E38D6">
      <w:pPr>
        <w:spacing w:line="320" w:lineRule="exact"/>
        <w:ind w:left="284" w:hangingChars="129" w:hanging="284"/>
        <w:rPr>
          <w:lang w:eastAsia="ja-JP"/>
        </w:rPr>
      </w:pPr>
      <w:r w:rsidRPr="00686C0D">
        <w:rPr>
          <w:rFonts w:hint="eastAsia"/>
          <w:lang w:eastAsia="ja-JP"/>
        </w:rPr>
        <w:t>（評議員の業務報酬）</w:t>
      </w:r>
    </w:p>
    <w:p w14:paraId="65D257EB" w14:textId="77777777" w:rsidR="001E38D6" w:rsidRPr="00686C0D" w:rsidRDefault="001E38D6" w:rsidP="001E38D6">
      <w:pPr>
        <w:spacing w:line="320" w:lineRule="exact"/>
        <w:ind w:left="220" w:hangingChars="100" w:hanging="220"/>
        <w:rPr>
          <w:lang w:eastAsia="ja-JP"/>
        </w:rPr>
      </w:pPr>
      <w:r w:rsidRPr="00686C0D">
        <w:rPr>
          <w:rFonts w:hint="eastAsia"/>
          <w:lang w:eastAsia="ja-JP"/>
        </w:rPr>
        <w:t>第５条　評議員が、評議員の業務を行ったときは、４時間を単位として別表</w:t>
      </w:r>
      <w:r w:rsidRPr="00686C0D">
        <w:rPr>
          <w:rFonts w:hint="eastAsia"/>
          <w:lang w:eastAsia="ja-JP"/>
        </w:rPr>
        <w:t>1</w:t>
      </w:r>
      <w:r w:rsidRPr="00686C0D">
        <w:rPr>
          <w:rFonts w:hint="eastAsia"/>
          <w:lang w:eastAsia="ja-JP"/>
        </w:rPr>
        <w:t>により報酬を支払うことができる。</w:t>
      </w:r>
    </w:p>
    <w:p w14:paraId="5183CCE1" w14:textId="77777777" w:rsidR="001E38D6" w:rsidRDefault="001E38D6" w:rsidP="001E38D6">
      <w:pPr>
        <w:spacing w:line="320" w:lineRule="exact"/>
        <w:rPr>
          <w:lang w:eastAsia="ja-JP"/>
        </w:rPr>
      </w:pPr>
      <w:r w:rsidRPr="00686C0D">
        <w:rPr>
          <w:rFonts w:hint="eastAsia"/>
          <w:lang w:eastAsia="ja-JP"/>
        </w:rPr>
        <w:t>２　交通費については、その実費を支払う。</w:t>
      </w:r>
    </w:p>
    <w:p w14:paraId="4857ACE7" w14:textId="77777777" w:rsidR="001E38D6" w:rsidRPr="00686C0D" w:rsidRDefault="001E38D6" w:rsidP="001E38D6">
      <w:pPr>
        <w:spacing w:line="320" w:lineRule="exact"/>
        <w:rPr>
          <w:lang w:eastAsia="ja-JP"/>
        </w:rPr>
      </w:pPr>
    </w:p>
    <w:p w14:paraId="6690F999" w14:textId="77777777" w:rsidR="001E38D6" w:rsidRPr="00686C0D" w:rsidRDefault="001E38D6" w:rsidP="001E38D6">
      <w:pPr>
        <w:spacing w:line="320" w:lineRule="exact"/>
        <w:ind w:left="284" w:hangingChars="129" w:hanging="284"/>
        <w:rPr>
          <w:lang w:eastAsia="ja-JP"/>
        </w:rPr>
      </w:pPr>
      <w:r w:rsidRPr="00686C0D">
        <w:rPr>
          <w:rFonts w:hint="eastAsia"/>
          <w:lang w:eastAsia="ja-JP"/>
        </w:rPr>
        <w:t>（理事長及び副理事長の業務報酬）</w:t>
      </w:r>
    </w:p>
    <w:p w14:paraId="62C4610F" w14:textId="420E90E2" w:rsidR="001E38D6" w:rsidRPr="004A3EB2" w:rsidRDefault="001E38D6" w:rsidP="001E38D6">
      <w:pPr>
        <w:spacing w:line="320" w:lineRule="exact"/>
        <w:ind w:left="220" w:hangingChars="100" w:hanging="220"/>
        <w:rPr>
          <w:lang w:eastAsia="ja-JP"/>
        </w:rPr>
      </w:pPr>
      <w:r w:rsidRPr="00686C0D">
        <w:rPr>
          <w:rFonts w:hint="eastAsia"/>
          <w:lang w:eastAsia="ja-JP"/>
        </w:rPr>
        <w:t xml:space="preserve">第６条　</w:t>
      </w:r>
      <w:r w:rsidRPr="004A3EB2">
        <w:rPr>
          <w:rFonts w:hint="eastAsia"/>
          <w:lang w:eastAsia="ja-JP"/>
        </w:rPr>
        <w:t>副理事長が理事会及び評議員会以外の日において、運営会議への出席等法人及び施設の運営のための業務にあたった場合は、一日を単位として別表２により報酬を支払うことができる。</w:t>
      </w:r>
    </w:p>
    <w:p w14:paraId="22CC6DAB" w14:textId="77777777" w:rsidR="001E38D6" w:rsidRPr="004A3EB2" w:rsidRDefault="001E38D6" w:rsidP="001E38D6">
      <w:pPr>
        <w:spacing w:line="320" w:lineRule="exact"/>
        <w:ind w:leftChars="100" w:left="220" w:firstLineChars="100" w:firstLine="220"/>
        <w:rPr>
          <w:lang w:eastAsia="ja-JP"/>
        </w:rPr>
      </w:pPr>
      <w:r w:rsidRPr="004A3EB2">
        <w:rPr>
          <w:rFonts w:hint="eastAsia"/>
          <w:lang w:eastAsia="ja-JP"/>
        </w:rPr>
        <w:t>なお、同一日にあわせて理事会、評議員会等出席及び法人の他の業務に当たった場合は、その業務については報酬を支払わない。</w:t>
      </w:r>
    </w:p>
    <w:p w14:paraId="1797FE35" w14:textId="77777777" w:rsidR="001E38D6" w:rsidRPr="004A3EB2" w:rsidRDefault="001E38D6" w:rsidP="001E38D6">
      <w:pPr>
        <w:spacing w:line="320" w:lineRule="exact"/>
        <w:rPr>
          <w:lang w:eastAsia="ja-JP"/>
        </w:rPr>
      </w:pPr>
      <w:r w:rsidRPr="004A3EB2">
        <w:rPr>
          <w:rFonts w:hint="eastAsia"/>
          <w:lang w:eastAsia="ja-JP"/>
        </w:rPr>
        <w:t>２　交通費については、その実費を支払う。</w:t>
      </w:r>
    </w:p>
    <w:p w14:paraId="3CFFFCDD" w14:textId="77777777" w:rsidR="001E38D6" w:rsidRPr="004A3EB2" w:rsidRDefault="001E38D6" w:rsidP="001E38D6">
      <w:pPr>
        <w:spacing w:line="320" w:lineRule="exact"/>
        <w:rPr>
          <w:lang w:eastAsia="ja-JP"/>
        </w:rPr>
      </w:pPr>
    </w:p>
    <w:p w14:paraId="43947A4F" w14:textId="77777777" w:rsidR="001E38D6" w:rsidRPr="004A3EB2" w:rsidRDefault="001E38D6" w:rsidP="001E38D6">
      <w:pPr>
        <w:spacing w:line="320" w:lineRule="exact"/>
        <w:ind w:left="284" w:hangingChars="129" w:hanging="284"/>
        <w:rPr>
          <w:lang w:eastAsia="ja-JP"/>
        </w:rPr>
      </w:pPr>
      <w:r w:rsidRPr="004A3EB2">
        <w:rPr>
          <w:rFonts w:hint="eastAsia"/>
          <w:lang w:eastAsia="ja-JP"/>
        </w:rPr>
        <w:t>（常務理事の業務報酬）</w:t>
      </w:r>
    </w:p>
    <w:p w14:paraId="3225023D" w14:textId="64CB51EC" w:rsidR="001E38D6" w:rsidRPr="00686C0D" w:rsidRDefault="001E38D6" w:rsidP="001E38D6">
      <w:pPr>
        <w:spacing w:line="320" w:lineRule="exact"/>
        <w:ind w:left="284" w:hangingChars="129" w:hanging="284"/>
        <w:rPr>
          <w:lang w:eastAsia="ja-JP"/>
        </w:rPr>
      </w:pPr>
      <w:r w:rsidRPr="004A3EB2">
        <w:rPr>
          <w:rFonts w:hint="eastAsia"/>
          <w:lang w:eastAsia="ja-JP"/>
        </w:rPr>
        <w:t xml:space="preserve">第７条　</w:t>
      </w:r>
      <w:r w:rsidR="004E39F8" w:rsidRPr="004A3EB2">
        <w:rPr>
          <w:rFonts w:hint="eastAsia"/>
          <w:lang w:eastAsia="ja-JP"/>
        </w:rPr>
        <w:t>理事長及び</w:t>
      </w:r>
      <w:r w:rsidRPr="00686C0D">
        <w:rPr>
          <w:rFonts w:hint="eastAsia"/>
          <w:lang w:eastAsia="ja-JP"/>
        </w:rPr>
        <w:t>常務理事の報酬は月額とし、別表３により支払うものとする。</w:t>
      </w:r>
    </w:p>
    <w:p w14:paraId="50D3BA52" w14:textId="77777777" w:rsidR="001E38D6" w:rsidRPr="00686C0D" w:rsidRDefault="001E38D6" w:rsidP="001E38D6">
      <w:pPr>
        <w:spacing w:line="320" w:lineRule="exact"/>
        <w:ind w:left="284" w:hangingChars="129" w:hanging="284"/>
        <w:rPr>
          <w:lang w:eastAsia="ja-JP"/>
        </w:rPr>
      </w:pPr>
      <w:r w:rsidRPr="00686C0D">
        <w:rPr>
          <w:rFonts w:hint="eastAsia"/>
          <w:lang w:eastAsia="ja-JP"/>
        </w:rPr>
        <w:t xml:space="preserve">　　なお、第３条の規定は適用しない。</w:t>
      </w:r>
    </w:p>
    <w:p w14:paraId="659FC5A9" w14:textId="77777777" w:rsidR="001E38D6" w:rsidRDefault="001E38D6" w:rsidP="001E38D6">
      <w:pPr>
        <w:spacing w:line="320" w:lineRule="exact"/>
        <w:ind w:left="284" w:hangingChars="129" w:hanging="284"/>
        <w:rPr>
          <w:lang w:eastAsia="ja-JP"/>
        </w:rPr>
      </w:pPr>
      <w:r w:rsidRPr="00686C0D">
        <w:rPr>
          <w:rFonts w:hint="eastAsia"/>
          <w:lang w:eastAsia="ja-JP"/>
        </w:rPr>
        <w:t>２　交通費については、その実費を支払う。</w:t>
      </w:r>
    </w:p>
    <w:p w14:paraId="3D6ED77C" w14:textId="77777777" w:rsidR="001E38D6" w:rsidRPr="00686C0D" w:rsidRDefault="001E38D6" w:rsidP="001E38D6">
      <w:pPr>
        <w:spacing w:line="320" w:lineRule="exact"/>
        <w:ind w:left="284" w:hangingChars="129" w:hanging="284"/>
        <w:rPr>
          <w:lang w:eastAsia="ja-JP"/>
        </w:rPr>
      </w:pPr>
    </w:p>
    <w:p w14:paraId="604D89E2" w14:textId="77777777" w:rsidR="001E38D6" w:rsidRPr="00686C0D" w:rsidRDefault="001E38D6" w:rsidP="001E38D6">
      <w:pPr>
        <w:spacing w:line="320" w:lineRule="exact"/>
        <w:ind w:left="284" w:hangingChars="129" w:hanging="284"/>
        <w:rPr>
          <w:lang w:eastAsia="ja-JP"/>
        </w:rPr>
      </w:pPr>
      <w:r w:rsidRPr="00686C0D">
        <w:rPr>
          <w:rFonts w:hint="eastAsia"/>
          <w:lang w:eastAsia="ja-JP"/>
        </w:rPr>
        <w:t>（第三者委員の業務報酬）</w:t>
      </w:r>
    </w:p>
    <w:p w14:paraId="19AF9B24" w14:textId="77777777" w:rsidR="001E38D6" w:rsidRPr="00686C0D" w:rsidRDefault="001E38D6" w:rsidP="001E38D6">
      <w:pPr>
        <w:spacing w:line="320" w:lineRule="exact"/>
        <w:ind w:left="220" w:hangingChars="100" w:hanging="220"/>
        <w:rPr>
          <w:lang w:eastAsia="ja-JP"/>
        </w:rPr>
      </w:pPr>
      <w:r w:rsidRPr="00686C0D">
        <w:rPr>
          <w:rFonts w:hint="eastAsia"/>
          <w:lang w:eastAsia="ja-JP"/>
        </w:rPr>
        <w:t>第８条　第三者委員が理事会及び評議員会に出席したときは、４時間を単位として別表１により報酬を支払うことができる。</w:t>
      </w:r>
    </w:p>
    <w:p w14:paraId="00DF671C" w14:textId="77777777" w:rsidR="001E38D6" w:rsidRPr="00686C0D" w:rsidRDefault="001E38D6" w:rsidP="001E38D6">
      <w:pPr>
        <w:spacing w:line="320" w:lineRule="exact"/>
        <w:ind w:leftChars="100" w:left="220" w:firstLineChars="100" w:firstLine="220"/>
        <w:rPr>
          <w:lang w:eastAsia="ja-JP"/>
        </w:rPr>
      </w:pPr>
      <w:r w:rsidRPr="00686C0D">
        <w:rPr>
          <w:rFonts w:hint="eastAsia"/>
          <w:lang w:eastAsia="ja-JP"/>
        </w:rPr>
        <w:t>なお、同一日にあわせて第三者委員に係る業務及び法人の他の業務を行った場合も同様とする。</w:t>
      </w:r>
    </w:p>
    <w:p w14:paraId="15834509" w14:textId="77777777" w:rsidR="001E38D6" w:rsidRPr="00686C0D" w:rsidRDefault="001E38D6" w:rsidP="001E38D6">
      <w:pPr>
        <w:spacing w:line="320" w:lineRule="exact"/>
        <w:ind w:left="220" w:hangingChars="100" w:hanging="220"/>
        <w:rPr>
          <w:lang w:eastAsia="ja-JP"/>
        </w:rPr>
      </w:pPr>
      <w:r w:rsidRPr="00686C0D">
        <w:rPr>
          <w:rFonts w:hint="eastAsia"/>
          <w:lang w:eastAsia="ja-JP"/>
        </w:rPr>
        <w:t>２　第三者委員が理事会及び評議員会以外の日において、法人及び施設の苦情対応の業務にあたった場合は、４時間を単位として別表１により報酬を支払うことができる。</w:t>
      </w:r>
    </w:p>
    <w:p w14:paraId="67FC3605" w14:textId="77777777" w:rsidR="001E38D6" w:rsidRDefault="001E38D6" w:rsidP="001E38D6">
      <w:pPr>
        <w:spacing w:line="320" w:lineRule="exact"/>
        <w:rPr>
          <w:lang w:eastAsia="ja-JP"/>
        </w:rPr>
      </w:pPr>
      <w:r w:rsidRPr="00686C0D">
        <w:rPr>
          <w:rFonts w:hint="eastAsia"/>
          <w:lang w:eastAsia="ja-JP"/>
        </w:rPr>
        <w:t>３　交通費については、その実費を支払う。</w:t>
      </w:r>
    </w:p>
    <w:p w14:paraId="51B15BA8" w14:textId="77777777" w:rsidR="001E38D6" w:rsidRPr="00686C0D" w:rsidRDefault="001E38D6" w:rsidP="001E38D6">
      <w:pPr>
        <w:spacing w:line="320" w:lineRule="exact"/>
        <w:rPr>
          <w:lang w:eastAsia="ja-JP"/>
        </w:rPr>
      </w:pPr>
    </w:p>
    <w:p w14:paraId="1C162B87" w14:textId="77777777" w:rsidR="001E38D6" w:rsidRPr="00686C0D" w:rsidRDefault="001E38D6" w:rsidP="001E38D6">
      <w:pPr>
        <w:spacing w:line="320" w:lineRule="exact"/>
        <w:ind w:left="284" w:hangingChars="129" w:hanging="284"/>
        <w:rPr>
          <w:lang w:eastAsia="ja-JP"/>
        </w:rPr>
      </w:pPr>
      <w:r w:rsidRPr="00686C0D">
        <w:rPr>
          <w:rFonts w:hint="eastAsia"/>
          <w:lang w:eastAsia="ja-JP"/>
        </w:rPr>
        <w:t>（業務報酬の支払方法）</w:t>
      </w:r>
    </w:p>
    <w:p w14:paraId="19909850" w14:textId="04F8A84D" w:rsidR="004E39F8" w:rsidRPr="00686C0D" w:rsidRDefault="001E38D6" w:rsidP="004E39F8">
      <w:pPr>
        <w:spacing w:line="320" w:lineRule="exact"/>
        <w:ind w:left="284" w:hangingChars="129" w:hanging="284"/>
        <w:rPr>
          <w:lang w:eastAsia="ja-JP"/>
        </w:rPr>
      </w:pPr>
      <w:r w:rsidRPr="004E39F8">
        <w:rPr>
          <w:rFonts w:hint="eastAsia"/>
          <w:lang w:eastAsia="ja-JP"/>
        </w:rPr>
        <w:t>第９条</w:t>
      </w:r>
      <w:r w:rsidRPr="00686C0D">
        <w:rPr>
          <w:rFonts w:hint="eastAsia"/>
          <w:lang w:eastAsia="ja-JP"/>
        </w:rPr>
        <w:t xml:space="preserve">　理事、監事、評議員及び第三者委員の業務報酬は、その業務を</w:t>
      </w:r>
    </w:p>
    <w:p w14:paraId="5B2FE65D" w14:textId="4FCFF656" w:rsidR="001E38D6" w:rsidRPr="00686C0D" w:rsidRDefault="001E38D6" w:rsidP="001E38D6">
      <w:pPr>
        <w:spacing w:line="320" w:lineRule="exact"/>
        <w:ind w:left="284" w:hangingChars="129" w:hanging="284"/>
        <w:rPr>
          <w:lang w:eastAsia="ja-JP"/>
        </w:rPr>
      </w:pPr>
      <w:r w:rsidRPr="00686C0D">
        <w:rPr>
          <w:rFonts w:hint="eastAsia"/>
          <w:lang w:eastAsia="ja-JP"/>
        </w:rPr>
        <w:t>う。</w:t>
      </w:r>
    </w:p>
    <w:p w14:paraId="525D4825" w14:textId="77777777" w:rsidR="004E39F8" w:rsidRPr="004E39F8" w:rsidRDefault="001E38D6" w:rsidP="004E39F8">
      <w:pPr>
        <w:spacing w:line="320" w:lineRule="exact"/>
        <w:ind w:left="284" w:hangingChars="129" w:hanging="284"/>
        <w:rPr>
          <w:lang w:eastAsia="ja-JP"/>
        </w:rPr>
      </w:pPr>
      <w:r w:rsidRPr="00686C0D">
        <w:rPr>
          <w:rFonts w:hint="eastAsia"/>
          <w:lang w:eastAsia="ja-JP"/>
        </w:rPr>
        <w:t>３　常務理事の業務報酬は、毎月１日から末日まで</w:t>
      </w:r>
      <w:r w:rsidRPr="004E39F8">
        <w:rPr>
          <w:rFonts w:hint="eastAsia"/>
          <w:lang w:eastAsia="ja-JP"/>
        </w:rPr>
        <w:t>の分をその月の２</w:t>
      </w:r>
      <w:r w:rsidR="0065304D" w:rsidRPr="004E39F8">
        <w:rPr>
          <w:rFonts w:hint="eastAsia"/>
          <w:lang w:eastAsia="ja-JP"/>
        </w:rPr>
        <w:t>０</w:t>
      </w:r>
      <w:r w:rsidR="004E39F8" w:rsidRPr="004E39F8">
        <w:rPr>
          <w:rFonts w:hint="eastAsia"/>
          <w:lang w:eastAsia="ja-JP"/>
        </w:rPr>
        <w:t>行った月の分を翌月の２０日に銀行振込の方法により支払う。</w:t>
      </w:r>
    </w:p>
    <w:p w14:paraId="57A56B8E" w14:textId="5FA599CB" w:rsidR="001E38D6" w:rsidRDefault="004E39F8" w:rsidP="004E39F8">
      <w:pPr>
        <w:spacing w:line="320" w:lineRule="exact"/>
        <w:ind w:left="284" w:hangingChars="129" w:hanging="284"/>
        <w:rPr>
          <w:lang w:eastAsia="ja-JP"/>
        </w:rPr>
      </w:pPr>
      <w:r w:rsidRPr="004E39F8">
        <w:rPr>
          <w:rFonts w:hint="eastAsia"/>
          <w:lang w:eastAsia="ja-JP"/>
        </w:rPr>
        <w:lastRenderedPageBreak/>
        <w:t>２　理事長及び副理事長の業務報酬は、第６条に規定する業務を行った場合は、その業務を行った月の分を翌月の２０日に銀行振込の方法により支払</w:t>
      </w:r>
      <w:r w:rsidR="001E38D6" w:rsidRPr="004E39F8">
        <w:rPr>
          <w:rFonts w:hint="eastAsia"/>
          <w:lang w:eastAsia="ja-JP"/>
        </w:rPr>
        <w:t>日</w:t>
      </w:r>
      <w:r w:rsidR="001E38D6" w:rsidRPr="00686C0D">
        <w:rPr>
          <w:rFonts w:hint="eastAsia"/>
          <w:lang w:eastAsia="ja-JP"/>
        </w:rPr>
        <w:t>に銀行振込みの方法により支払う。</w:t>
      </w:r>
    </w:p>
    <w:p w14:paraId="001C0466" w14:textId="77777777" w:rsidR="001E38D6" w:rsidRPr="00686C0D" w:rsidRDefault="001E38D6" w:rsidP="001E38D6">
      <w:pPr>
        <w:spacing w:line="320" w:lineRule="exact"/>
        <w:ind w:left="284" w:hangingChars="129" w:hanging="284"/>
        <w:rPr>
          <w:lang w:eastAsia="ja-JP"/>
        </w:rPr>
      </w:pPr>
    </w:p>
    <w:p w14:paraId="4DE1806A" w14:textId="77777777" w:rsidR="001E38D6" w:rsidRPr="00686C0D" w:rsidRDefault="001E38D6" w:rsidP="001E38D6">
      <w:pPr>
        <w:spacing w:line="320" w:lineRule="exact"/>
        <w:ind w:left="284" w:hangingChars="129" w:hanging="284"/>
        <w:rPr>
          <w:lang w:eastAsia="ja-JP"/>
        </w:rPr>
      </w:pPr>
      <w:r w:rsidRPr="00686C0D">
        <w:rPr>
          <w:rFonts w:hint="eastAsia"/>
          <w:lang w:eastAsia="ja-JP"/>
        </w:rPr>
        <w:t>（出張旅費等）</w:t>
      </w:r>
    </w:p>
    <w:p w14:paraId="5F0847A9" w14:textId="23299E81" w:rsidR="001E38D6" w:rsidRPr="00686C0D" w:rsidRDefault="001E38D6" w:rsidP="001E38D6">
      <w:pPr>
        <w:spacing w:line="320" w:lineRule="exact"/>
        <w:ind w:left="220" w:hangingChars="100" w:hanging="220"/>
        <w:rPr>
          <w:lang w:eastAsia="ja-JP"/>
        </w:rPr>
      </w:pPr>
      <w:r w:rsidRPr="00686C0D">
        <w:rPr>
          <w:rFonts w:hint="eastAsia"/>
          <w:lang w:eastAsia="ja-JP"/>
        </w:rPr>
        <w:t>第</w:t>
      </w:r>
      <w:r>
        <w:rPr>
          <w:rFonts w:hint="eastAsia"/>
          <w:lang w:eastAsia="ja-JP"/>
        </w:rPr>
        <w:t>１</w:t>
      </w:r>
      <w:r w:rsidR="003775AF">
        <w:rPr>
          <w:rFonts w:hint="eastAsia"/>
          <w:lang w:eastAsia="ja-JP"/>
        </w:rPr>
        <w:t>０</w:t>
      </w:r>
      <w:r w:rsidRPr="00686C0D">
        <w:rPr>
          <w:rFonts w:hint="eastAsia"/>
          <w:lang w:eastAsia="ja-JP"/>
        </w:rPr>
        <w:t>条　役員、評議員及び第三者委員が法人業務のため出張する場合は、一日を単位として別表第４により報酬及び旅費を支払うことができる。</w:t>
      </w:r>
    </w:p>
    <w:p w14:paraId="5BB20EDC" w14:textId="77777777" w:rsidR="001E38D6" w:rsidRPr="00686C0D" w:rsidRDefault="001E38D6" w:rsidP="001E38D6">
      <w:pPr>
        <w:spacing w:line="320" w:lineRule="exact"/>
        <w:rPr>
          <w:lang w:eastAsia="ja-JP"/>
        </w:rPr>
      </w:pPr>
      <w:r w:rsidRPr="00686C0D">
        <w:rPr>
          <w:rFonts w:hint="eastAsia"/>
          <w:lang w:eastAsia="ja-JP"/>
        </w:rPr>
        <w:t>２　旅費は実費を弁償する。</w:t>
      </w:r>
    </w:p>
    <w:p w14:paraId="58F10069" w14:textId="77777777" w:rsidR="001E38D6" w:rsidRPr="00686C0D" w:rsidRDefault="001E38D6" w:rsidP="001E38D6">
      <w:pPr>
        <w:spacing w:line="320" w:lineRule="exact"/>
        <w:rPr>
          <w:lang w:eastAsia="ja-JP"/>
        </w:rPr>
      </w:pPr>
      <w:r w:rsidRPr="00686C0D">
        <w:rPr>
          <w:rFonts w:hint="eastAsia"/>
          <w:lang w:eastAsia="ja-JP"/>
        </w:rPr>
        <w:t>３　業務遂行に必要な経費を、実費を原則として支給できる。</w:t>
      </w:r>
    </w:p>
    <w:p w14:paraId="30A9AAF7" w14:textId="77777777" w:rsidR="001E38D6" w:rsidRPr="00686C0D" w:rsidRDefault="001E38D6" w:rsidP="001E38D6">
      <w:pPr>
        <w:spacing w:line="320" w:lineRule="exact"/>
        <w:ind w:left="220" w:hangingChars="100" w:hanging="220"/>
        <w:rPr>
          <w:lang w:eastAsia="ja-JP"/>
        </w:rPr>
      </w:pPr>
      <w:r w:rsidRPr="00686C0D">
        <w:rPr>
          <w:rFonts w:hint="eastAsia"/>
          <w:lang w:eastAsia="ja-JP"/>
        </w:rPr>
        <w:t>４　旅費等は原則として、出張終了後支払うこととするが、必要により事前に概算額を支払い、出張終了後清算することができる。</w:t>
      </w:r>
    </w:p>
    <w:p w14:paraId="78109201" w14:textId="77777777" w:rsidR="001E38D6" w:rsidRDefault="001E38D6" w:rsidP="001E38D6">
      <w:pPr>
        <w:spacing w:line="320" w:lineRule="exact"/>
        <w:ind w:left="220" w:hangingChars="100" w:hanging="220"/>
        <w:rPr>
          <w:lang w:eastAsia="ja-JP"/>
        </w:rPr>
      </w:pPr>
      <w:r w:rsidRPr="00686C0D">
        <w:rPr>
          <w:rFonts w:hint="eastAsia"/>
          <w:lang w:eastAsia="ja-JP"/>
        </w:rPr>
        <w:t>５　常務理事の出張旅費については、本条第１項から第４項までを適用せず、社会福祉法人長野</w:t>
      </w:r>
      <w:proofErr w:type="gramStart"/>
      <w:r w:rsidRPr="00686C0D">
        <w:rPr>
          <w:rFonts w:hint="eastAsia"/>
          <w:lang w:eastAsia="ja-JP"/>
        </w:rPr>
        <w:t>りん</w:t>
      </w:r>
      <w:proofErr w:type="gramEnd"/>
      <w:r w:rsidRPr="00686C0D">
        <w:rPr>
          <w:rFonts w:hint="eastAsia"/>
          <w:lang w:eastAsia="ja-JP"/>
        </w:rPr>
        <w:t>どう会旅費規程を適用する。</w:t>
      </w:r>
    </w:p>
    <w:p w14:paraId="2EBE2D1F" w14:textId="77777777" w:rsidR="001E38D6" w:rsidRPr="00686C0D" w:rsidRDefault="001E38D6" w:rsidP="001E38D6">
      <w:pPr>
        <w:spacing w:line="320" w:lineRule="exact"/>
        <w:ind w:left="220" w:hangingChars="100" w:hanging="220"/>
        <w:rPr>
          <w:lang w:eastAsia="ja-JP"/>
        </w:rPr>
      </w:pPr>
    </w:p>
    <w:p w14:paraId="50D5C25F" w14:textId="77777777" w:rsidR="001E38D6" w:rsidRPr="00686C0D" w:rsidRDefault="001E38D6" w:rsidP="001E38D6">
      <w:pPr>
        <w:spacing w:line="320" w:lineRule="exact"/>
        <w:ind w:left="284" w:hangingChars="129" w:hanging="284"/>
        <w:rPr>
          <w:lang w:eastAsia="ja-JP"/>
        </w:rPr>
      </w:pPr>
      <w:r w:rsidRPr="00686C0D">
        <w:rPr>
          <w:rFonts w:hint="eastAsia"/>
          <w:lang w:eastAsia="ja-JP"/>
        </w:rPr>
        <w:t>（適用除外）</w:t>
      </w:r>
    </w:p>
    <w:p w14:paraId="338E949F" w14:textId="702B5B29" w:rsidR="001E38D6" w:rsidRDefault="001E38D6" w:rsidP="001E38D6">
      <w:pPr>
        <w:spacing w:line="320" w:lineRule="exact"/>
        <w:ind w:left="284" w:hangingChars="129" w:hanging="284"/>
        <w:rPr>
          <w:lang w:eastAsia="ja-JP"/>
        </w:rPr>
      </w:pPr>
      <w:r w:rsidRPr="00686C0D">
        <w:rPr>
          <w:rFonts w:hint="eastAsia"/>
          <w:lang w:eastAsia="ja-JP"/>
        </w:rPr>
        <w:t>第</w:t>
      </w:r>
      <w:r w:rsidR="003775AF">
        <w:rPr>
          <w:rFonts w:hint="eastAsia"/>
          <w:lang w:eastAsia="ja-JP"/>
        </w:rPr>
        <w:t>１１</w:t>
      </w:r>
      <w:r w:rsidRPr="00686C0D">
        <w:rPr>
          <w:rFonts w:hint="eastAsia"/>
          <w:lang w:eastAsia="ja-JP"/>
        </w:rPr>
        <w:t>条　施設の職員を兼務する役員には、この規程を適用しない。</w:t>
      </w:r>
    </w:p>
    <w:p w14:paraId="7FE876FE" w14:textId="77777777" w:rsidR="001E38D6" w:rsidRPr="003775AF" w:rsidRDefault="001E38D6" w:rsidP="001E38D6">
      <w:pPr>
        <w:spacing w:line="320" w:lineRule="exact"/>
        <w:ind w:left="284" w:hangingChars="129" w:hanging="284"/>
        <w:rPr>
          <w:lang w:eastAsia="ja-JP"/>
        </w:rPr>
      </w:pPr>
    </w:p>
    <w:p w14:paraId="1429E94F" w14:textId="77777777" w:rsidR="001E38D6" w:rsidRPr="00686C0D" w:rsidRDefault="001E38D6" w:rsidP="001E38D6">
      <w:pPr>
        <w:spacing w:line="320" w:lineRule="exact"/>
        <w:ind w:left="284" w:hangingChars="129" w:hanging="284"/>
        <w:rPr>
          <w:lang w:eastAsia="ja-JP"/>
        </w:rPr>
      </w:pPr>
      <w:r w:rsidRPr="00686C0D">
        <w:rPr>
          <w:rFonts w:hint="eastAsia"/>
          <w:lang w:eastAsia="ja-JP"/>
        </w:rPr>
        <w:t>（改正）</w:t>
      </w:r>
    </w:p>
    <w:p w14:paraId="26E83911" w14:textId="7404B08C" w:rsidR="001E38D6" w:rsidRPr="00686C0D" w:rsidRDefault="001E38D6" w:rsidP="001E38D6">
      <w:pPr>
        <w:spacing w:line="320" w:lineRule="exact"/>
        <w:ind w:left="284" w:hangingChars="129" w:hanging="284"/>
        <w:rPr>
          <w:lang w:eastAsia="ja-JP"/>
        </w:rPr>
      </w:pPr>
      <w:r w:rsidRPr="00686C0D">
        <w:rPr>
          <w:rFonts w:hint="eastAsia"/>
          <w:lang w:eastAsia="ja-JP"/>
        </w:rPr>
        <w:t>第</w:t>
      </w:r>
      <w:r w:rsidR="003775AF">
        <w:rPr>
          <w:rFonts w:hint="eastAsia"/>
          <w:lang w:eastAsia="ja-JP"/>
        </w:rPr>
        <w:t>１２</w:t>
      </w:r>
      <w:r w:rsidRPr="00686C0D">
        <w:rPr>
          <w:rFonts w:hint="eastAsia"/>
          <w:lang w:eastAsia="ja-JP"/>
        </w:rPr>
        <w:t>条　本規程の改正は、評議員会の議決を経なければならない。</w:t>
      </w:r>
    </w:p>
    <w:p w14:paraId="35E211F3" w14:textId="77777777" w:rsidR="001E38D6" w:rsidRPr="00686C0D" w:rsidRDefault="001E38D6" w:rsidP="001E38D6">
      <w:pPr>
        <w:spacing w:line="320" w:lineRule="exact"/>
        <w:ind w:left="284" w:hangingChars="129" w:hanging="284"/>
        <w:rPr>
          <w:lang w:eastAsia="ja-JP"/>
        </w:rPr>
      </w:pPr>
    </w:p>
    <w:p w14:paraId="3CD769C6" w14:textId="77777777" w:rsidR="001E38D6" w:rsidRPr="00686C0D" w:rsidRDefault="001E38D6" w:rsidP="001E38D6">
      <w:pPr>
        <w:spacing w:line="320" w:lineRule="exact"/>
        <w:ind w:leftChars="100" w:left="220" w:firstLineChars="200" w:firstLine="440"/>
        <w:rPr>
          <w:lang w:eastAsia="ja-JP"/>
        </w:rPr>
      </w:pPr>
      <w:r w:rsidRPr="00686C0D">
        <w:rPr>
          <w:rFonts w:hint="eastAsia"/>
          <w:lang w:eastAsia="ja-JP"/>
        </w:rPr>
        <w:t>附　則</w:t>
      </w:r>
    </w:p>
    <w:p w14:paraId="2F01AA3F" w14:textId="77777777" w:rsidR="001E38D6" w:rsidRPr="00686C0D" w:rsidRDefault="001E38D6" w:rsidP="001E38D6">
      <w:pPr>
        <w:spacing w:line="320" w:lineRule="exact"/>
        <w:ind w:left="284" w:hangingChars="129" w:hanging="284"/>
        <w:rPr>
          <w:lang w:eastAsia="ja-JP"/>
        </w:rPr>
      </w:pPr>
      <w:r w:rsidRPr="00686C0D">
        <w:rPr>
          <w:rFonts w:hint="eastAsia"/>
          <w:lang w:eastAsia="ja-JP"/>
        </w:rPr>
        <w:t xml:space="preserve">　この規程は、平成１７年４月１日より適用する。（役員等報酬及び費用弁済規程）</w:t>
      </w:r>
    </w:p>
    <w:p w14:paraId="6DECFA24" w14:textId="77777777" w:rsidR="001E38D6" w:rsidRPr="00686C0D" w:rsidRDefault="001E38D6" w:rsidP="001E38D6">
      <w:pPr>
        <w:spacing w:line="320" w:lineRule="exact"/>
        <w:ind w:left="284" w:hangingChars="129" w:hanging="284"/>
        <w:rPr>
          <w:lang w:eastAsia="ja-JP"/>
        </w:rPr>
      </w:pPr>
      <w:r w:rsidRPr="00686C0D">
        <w:rPr>
          <w:rFonts w:hint="eastAsia"/>
          <w:lang w:eastAsia="ja-JP"/>
        </w:rPr>
        <w:t xml:space="preserve">　この規程は、平成２５年４月１日より適用する。</w:t>
      </w:r>
    </w:p>
    <w:p w14:paraId="37452D51" w14:textId="77777777" w:rsidR="001E38D6" w:rsidRPr="00686C0D" w:rsidRDefault="001E38D6" w:rsidP="001E38D6">
      <w:pPr>
        <w:spacing w:line="320" w:lineRule="exact"/>
        <w:ind w:left="284" w:hangingChars="129" w:hanging="284"/>
        <w:rPr>
          <w:lang w:eastAsia="ja-JP"/>
        </w:rPr>
      </w:pPr>
      <w:r w:rsidRPr="00686C0D">
        <w:rPr>
          <w:rFonts w:hint="eastAsia"/>
          <w:lang w:eastAsia="ja-JP"/>
        </w:rPr>
        <w:t xml:space="preserve">　この規程は、平成２６年４月１日より適用する。</w:t>
      </w:r>
    </w:p>
    <w:p w14:paraId="784F3291" w14:textId="680E03FD" w:rsidR="001E38D6" w:rsidRDefault="001E38D6" w:rsidP="003775AF">
      <w:pPr>
        <w:spacing w:line="320" w:lineRule="exact"/>
        <w:ind w:left="220" w:hangingChars="100" w:hanging="220"/>
        <w:rPr>
          <w:lang w:eastAsia="ja-JP"/>
        </w:rPr>
      </w:pPr>
      <w:r w:rsidRPr="00686C0D">
        <w:rPr>
          <w:rFonts w:hint="eastAsia"/>
          <w:lang w:eastAsia="ja-JP"/>
        </w:rPr>
        <w:t xml:space="preserve">　この規程は、令和２年３月</w:t>
      </w:r>
      <w:r>
        <w:rPr>
          <w:rFonts w:hint="eastAsia"/>
          <w:lang w:eastAsia="ja-JP"/>
        </w:rPr>
        <w:t>３１</w:t>
      </w:r>
      <w:r w:rsidRPr="00686C0D">
        <w:rPr>
          <w:rFonts w:hint="eastAsia"/>
          <w:lang w:eastAsia="ja-JP"/>
        </w:rPr>
        <w:t>日より適用する。</w:t>
      </w:r>
    </w:p>
    <w:p w14:paraId="4FE8D0B8" w14:textId="5003716D" w:rsidR="0065304D" w:rsidRPr="004E39F8" w:rsidRDefault="0065304D" w:rsidP="0065304D">
      <w:pPr>
        <w:spacing w:line="320" w:lineRule="exact"/>
        <w:ind w:left="220" w:hangingChars="100" w:hanging="220"/>
        <w:rPr>
          <w:lang w:eastAsia="ja-JP"/>
        </w:rPr>
      </w:pPr>
      <w:r w:rsidRPr="00686C0D">
        <w:rPr>
          <w:rFonts w:hint="eastAsia"/>
          <w:lang w:eastAsia="ja-JP"/>
        </w:rPr>
        <w:t xml:space="preserve">　</w:t>
      </w:r>
      <w:r w:rsidRPr="004E39F8">
        <w:rPr>
          <w:rFonts w:hint="eastAsia"/>
          <w:lang w:eastAsia="ja-JP"/>
        </w:rPr>
        <w:t>この規程は、令和４年１月１日より適用する。</w:t>
      </w:r>
    </w:p>
    <w:p w14:paraId="7CBBE90F" w14:textId="5407E357" w:rsidR="0065304D" w:rsidRDefault="004E39F8" w:rsidP="003775AF">
      <w:pPr>
        <w:spacing w:line="320" w:lineRule="exact"/>
        <w:ind w:left="220" w:hangingChars="100" w:hanging="220"/>
        <w:rPr>
          <w:lang w:eastAsia="ja-JP"/>
        </w:rPr>
      </w:pPr>
      <w:r>
        <w:rPr>
          <w:rFonts w:hint="eastAsia"/>
          <w:lang w:eastAsia="ja-JP"/>
        </w:rPr>
        <w:t xml:space="preserve">　</w:t>
      </w:r>
      <w:r w:rsidRPr="004A3EB2">
        <w:rPr>
          <w:rFonts w:hint="eastAsia"/>
          <w:lang w:eastAsia="ja-JP"/>
        </w:rPr>
        <w:t>この規程は、令和６年４月１日より適用する。</w:t>
      </w:r>
    </w:p>
    <w:p w14:paraId="461C64F3" w14:textId="136B3785" w:rsidR="00DD040E" w:rsidRDefault="00DD040E" w:rsidP="00DB5888">
      <w:pPr>
        <w:spacing w:line="320" w:lineRule="exact"/>
        <w:rPr>
          <w:lang w:eastAsia="ja-JP"/>
        </w:rPr>
      </w:pPr>
      <w:bookmarkStart w:id="0" w:name="_GoBack"/>
      <w:bookmarkEnd w:id="0"/>
    </w:p>
    <w:sectPr w:rsidR="00DD040E" w:rsidSect="00523B6F">
      <w:headerReference w:type="default" r:id="rId7"/>
      <w:footerReference w:type="default" r:id="rId8"/>
      <w:pgSz w:w="11907" w:h="16840" w:code="9"/>
      <w:pgMar w:top="1418" w:right="1559" w:bottom="510" w:left="1701" w:header="851" w:footer="374" w:gutter="0"/>
      <w:cols w:space="425"/>
      <w:docGrid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FD3E2" w14:textId="77777777" w:rsidR="00523B6F" w:rsidRDefault="00523B6F" w:rsidP="00EC0019">
      <w:pPr>
        <w:spacing w:after="0" w:line="240" w:lineRule="auto"/>
      </w:pPr>
      <w:r>
        <w:separator/>
      </w:r>
    </w:p>
  </w:endnote>
  <w:endnote w:type="continuationSeparator" w:id="0">
    <w:p w14:paraId="71CE9B1E" w14:textId="77777777" w:rsidR="00523B6F" w:rsidRDefault="00523B6F" w:rsidP="00EC0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44688"/>
      <w:docPartObj>
        <w:docPartGallery w:val="Page Numbers (Bottom of Page)"/>
        <w:docPartUnique/>
      </w:docPartObj>
    </w:sdtPr>
    <w:sdtEndPr/>
    <w:sdtContent>
      <w:p w14:paraId="1D8A6896" w14:textId="77777777" w:rsidR="00EC0019" w:rsidRDefault="00EF2FD2" w:rsidP="00EC0019">
        <w:pPr>
          <w:pStyle w:val="af4"/>
          <w:jc w:val="center"/>
        </w:pPr>
        <w:r>
          <w:fldChar w:fldCharType="begin"/>
        </w:r>
        <w:r>
          <w:instrText xml:space="preserve"> PAGE   \* MERGEFORMAT </w:instrText>
        </w:r>
        <w:r>
          <w:fldChar w:fldCharType="separate"/>
        </w:r>
        <w:r w:rsidR="00DB5888" w:rsidRPr="00DB5888">
          <w:rPr>
            <w:noProof/>
            <w:lang w:val="ja-JP"/>
          </w:rPr>
          <w:t>3</w:t>
        </w:r>
        <w:r>
          <w:rPr>
            <w:noProof/>
            <w:lang w:val="ja-JP"/>
          </w:rPr>
          <w:fldChar w:fldCharType="end"/>
        </w:r>
      </w:p>
    </w:sdtContent>
  </w:sdt>
  <w:p w14:paraId="61DAF7EA" w14:textId="77777777" w:rsidR="00EC0019" w:rsidRDefault="00EC0019">
    <w:pPr>
      <w:pStyle w:val="af4"/>
      <w:rPr>
        <w:lang w:eastAsia="ja-JP"/>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9E086" w14:textId="77777777" w:rsidR="00523B6F" w:rsidRDefault="00523B6F" w:rsidP="00EC0019">
      <w:pPr>
        <w:spacing w:after="0" w:line="240" w:lineRule="auto"/>
      </w:pPr>
      <w:r>
        <w:separator/>
      </w:r>
    </w:p>
  </w:footnote>
  <w:footnote w:type="continuationSeparator" w:id="0">
    <w:p w14:paraId="47E63B4A" w14:textId="77777777" w:rsidR="00523B6F" w:rsidRDefault="00523B6F" w:rsidP="00EC00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4B925" w14:textId="77777777" w:rsidR="00EC0019" w:rsidRPr="00EC0019" w:rsidRDefault="00EC0019" w:rsidP="00EC0019">
    <w:pPr>
      <w:pStyle w:val="af2"/>
      <w:jc w:val="right"/>
      <w:rPr>
        <w:sz w:val="18"/>
        <w:szCs w:val="18"/>
        <w:lang w:eastAsia="ja-JP"/>
      </w:rPr>
    </w:pPr>
    <w:r w:rsidRPr="00EC0019">
      <w:rPr>
        <w:rFonts w:hint="eastAsia"/>
        <w:sz w:val="18"/>
        <w:szCs w:val="18"/>
        <w:lang w:eastAsia="ja-JP"/>
      </w:rPr>
      <w:t>社会福祉法人長野</w:t>
    </w:r>
    <w:proofErr w:type="gramStart"/>
    <w:r w:rsidRPr="00EC0019">
      <w:rPr>
        <w:rFonts w:hint="eastAsia"/>
        <w:sz w:val="18"/>
        <w:szCs w:val="18"/>
        <w:lang w:eastAsia="ja-JP"/>
      </w:rPr>
      <w:t>りん</w:t>
    </w:r>
    <w:proofErr w:type="gramEnd"/>
    <w:r w:rsidRPr="00EC0019">
      <w:rPr>
        <w:rFonts w:hint="eastAsia"/>
        <w:sz w:val="18"/>
        <w:szCs w:val="18"/>
        <w:lang w:eastAsia="ja-JP"/>
      </w:rPr>
      <w:t>どう会　役員等報酬規程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1C"/>
    <w:rsid w:val="00044600"/>
    <w:rsid w:val="00066645"/>
    <w:rsid w:val="000C2749"/>
    <w:rsid w:val="000C3E24"/>
    <w:rsid w:val="000F4D5F"/>
    <w:rsid w:val="00136546"/>
    <w:rsid w:val="001E38D6"/>
    <w:rsid w:val="00214F3B"/>
    <w:rsid w:val="00216CCE"/>
    <w:rsid w:val="00217D5C"/>
    <w:rsid w:val="002419F3"/>
    <w:rsid w:val="002805DC"/>
    <w:rsid w:val="002D13FD"/>
    <w:rsid w:val="002E1DAE"/>
    <w:rsid w:val="002F3809"/>
    <w:rsid w:val="0032372A"/>
    <w:rsid w:val="003472B8"/>
    <w:rsid w:val="003634B7"/>
    <w:rsid w:val="00367B9D"/>
    <w:rsid w:val="003775AF"/>
    <w:rsid w:val="0039731C"/>
    <w:rsid w:val="003D33C0"/>
    <w:rsid w:val="003F4BCD"/>
    <w:rsid w:val="00471FBC"/>
    <w:rsid w:val="00474F46"/>
    <w:rsid w:val="004937FE"/>
    <w:rsid w:val="004A1A41"/>
    <w:rsid w:val="004A3EB2"/>
    <w:rsid w:val="004B46D7"/>
    <w:rsid w:val="004E39F8"/>
    <w:rsid w:val="00522312"/>
    <w:rsid w:val="00523B6F"/>
    <w:rsid w:val="00543DA9"/>
    <w:rsid w:val="005B14EF"/>
    <w:rsid w:val="005B3DD5"/>
    <w:rsid w:val="005E6B43"/>
    <w:rsid w:val="005F3E72"/>
    <w:rsid w:val="0060614B"/>
    <w:rsid w:val="0065304D"/>
    <w:rsid w:val="00665278"/>
    <w:rsid w:val="006766DB"/>
    <w:rsid w:val="00691E15"/>
    <w:rsid w:val="006A4FC1"/>
    <w:rsid w:val="006B7D9C"/>
    <w:rsid w:val="006C670A"/>
    <w:rsid w:val="006D7C8A"/>
    <w:rsid w:val="006F38EE"/>
    <w:rsid w:val="00722A2B"/>
    <w:rsid w:val="00722BF4"/>
    <w:rsid w:val="007313AF"/>
    <w:rsid w:val="007314E3"/>
    <w:rsid w:val="007424E7"/>
    <w:rsid w:val="007B05FB"/>
    <w:rsid w:val="00805CCC"/>
    <w:rsid w:val="00823D03"/>
    <w:rsid w:val="00864FCE"/>
    <w:rsid w:val="0089723D"/>
    <w:rsid w:val="008A7096"/>
    <w:rsid w:val="008B429F"/>
    <w:rsid w:val="008D66D0"/>
    <w:rsid w:val="008D75A4"/>
    <w:rsid w:val="00904408"/>
    <w:rsid w:val="00926DD5"/>
    <w:rsid w:val="00934628"/>
    <w:rsid w:val="009A3A23"/>
    <w:rsid w:val="009A6066"/>
    <w:rsid w:val="009B1DC5"/>
    <w:rsid w:val="00A26CB2"/>
    <w:rsid w:val="00A757D3"/>
    <w:rsid w:val="00AF2BC4"/>
    <w:rsid w:val="00B01A45"/>
    <w:rsid w:val="00B23106"/>
    <w:rsid w:val="00B6192A"/>
    <w:rsid w:val="00B82FB1"/>
    <w:rsid w:val="00B873BA"/>
    <w:rsid w:val="00BF2E56"/>
    <w:rsid w:val="00BF773A"/>
    <w:rsid w:val="00C808EA"/>
    <w:rsid w:val="00CA66DA"/>
    <w:rsid w:val="00CB55AE"/>
    <w:rsid w:val="00D1785C"/>
    <w:rsid w:val="00D20EC9"/>
    <w:rsid w:val="00D21293"/>
    <w:rsid w:val="00D23FAA"/>
    <w:rsid w:val="00D40DD1"/>
    <w:rsid w:val="00D55CA8"/>
    <w:rsid w:val="00D6795F"/>
    <w:rsid w:val="00DB5888"/>
    <w:rsid w:val="00DC54EF"/>
    <w:rsid w:val="00DD040E"/>
    <w:rsid w:val="00DF3E8E"/>
    <w:rsid w:val="00DF77CE"/>
    <w:rsid w:val="00E15380"/>
    <w:rsid w:val="00E6162A"/>
    <w:rsid w:val="00EB5C9B"/>
    <w:rsid w:val="00EB75F0"/>
    <w:rsid w:val="00EC0019"/>
    <w:rsid w:val="00EF2FD2"/>
    <w:rsid w:val="00FA36D7"/>
    <w:rsid w:val="00FB1FD0"/>
    <w:rsid w:val="00FF15A5"/>
    <w:rsid w:val="00FF1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3C5C3"/>
  <w15:docId w15:val="{682ABFBB-FCD0-41B5-870E-721412DC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B9D"/>
  </w:style>
  <w:style w:type="paragraph" w:styleId="1">
    <w:name w:val="heading 1"/>
    <w:basedOn w:val="a"/>
    <w:next w:val="a"/>
    <w:link w:val="10"/>
    <w:uiPriority w:val="9"/>
    <w:qFormat/>
    <w:rsid w:val="00367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67B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67B9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67B9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67B9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67B9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67B9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67B9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67B9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7B9D"/>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367B9D"/>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367B9D"/>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367B9D"/>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367B9D"/>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367B9D"/>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367B9D"/>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367B9D"/>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367B9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67B9D"/>
    <w:pPr>
      <w:spacing w:line="240" w:lineRule="auto"/>
    </w:pPr>
    <w:rPr>
      <w:b/>
      <w:bCs/>
      <w:color w:val="4F81BD" w:themeColor="accent1"/>
      <w:sz w:val="18"/>
      <w:szCs w:val="18"/>
    </w:rPr>
  </w:style>
  <w:style w:type="paragraph" w:styleId="a4">
    <w:name w:val="Title"/>
    <w:basedOn w:val="a"/>
    <w:next w:val="a"/>
    <w:link w:val="a5"/>
    <w:uiPriority w:val="10"/>
    <w:qFormat/>
    <w:rsid w:val="00367B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367B9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67B9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367B9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67B9D"/>
    <w:rPr>
      <w:b/>
      <w:bCs/>
    </w:rPr>
  </w:style>
  <w:style w:type="character" w:styleId="a9">
    <w:name w:val="Emphasis"/>
    <w:basedOn w:val="a0"/>
    <w:uiPriority w:val="20"/>
    <w:qFormat/>
    <w:rsid w:val="00367B9D"/>
    <w:rPr>
      <w:i/>
      <w:iCs/>
    </w:rPr>
  </w:style>
  <w:style w:type="paragraph" w:styleId="aa">
    <w:name w:val="No Spacing"/>
    <w:uiPriority w:val="1"/>
    <w:qFormat/>
    <w:rsid w:val="00367B9D"/>
    <w:pPr>
      <w:spacing w:after="0" w:line="240" w:lineRule="auto"/>
    </w:pPr>
  </w:style>
  <w:style w:type="paragraph" w:styleId="ab">
    <w:name w:val="List Paragraph"/>
    <w:basedOn w:val="a"/>
    <w:uiPriority w:val="34"/>
    <w:qFormat/>
    <w:rsid w:val="00367B9D"/>
    <w:pPr>
      <w:ind w:left="720"/>
      <w:contextualSpacing/>
    </w:pPr>
  </w:style>
  <w:style w:type="paragraph" w:styleId="ac">
    <w:name w:val="Quote"/>
    <w:basedOn w:val="a"/>
    <w:next w:val="a"/>
    <w:link w:val="ad"/>
    <w:uiPriority w:val="29"/>
    <w:qFormat/>
    <w:rsid w:val="00367B9D"/>
    <w:rPr>
      <w:i/>
      <w:iCs/>
      <w:color w:val="000000" w:themeColor="text1"/>
    </w:rPr>
  </w:style>
  <w:style w:type="character" w:customStyle="1" w:styleId="ad">
    <w:name w:val="引用文 (文字)"/>
    <w:basedOn w:val="a0"/>
    <w:link w:val="ac"/>
    <w:uiPriority w:val="29"/>
    <w:rsid w:val="00367B9D"/>
    <w:rPr>
      <w:i/>
      <w:iCs/>
      <w:color w:val="000000" w:themeColor="text1"/>
    </w:rPr>
  </w:style>
  <w:style w:type="paragraph" w:styleId="21">
    <w:name w:val="Intense Quote"/>
    <w:basedOn w:val="a"/>
    <w:next w:val="a"/>
    <w:link w:val="22"/>
    <w:uiPriority w:val="30"/>
    <w:qFormat/>
    <w:rsid w:val="00367B9D"/>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367B9D"/>
    <w:rPr>
      <w:b/>
      <w:bCs/>
      <w:i/>
      <w:iCs/>
      <w:color w:val="4F81BD" w:themeColor="accent1"/>
    </w:rPr>
  </w:style>
  <w:style w:type="character" w:styleId="ae">
    <w:name w:val="Subtle Emphasis"/>
    <w:basedOn w:val="a0"/>
    <w:uiPriority w:val="19"/>
    <w:qFormat/>
    <w:rsid w:val="00367B9D"/>
    <w:rPr>
      <w:i/>
      <w:iCs/>
      <w:color w:val="808080" w:themeColor="text1" w:themeTint="7F"/>
    </w:rPr>
  </w:style>
  <w:style w:type="character" w:styleId="23">
    <w:name w:val="Intense Emphasis"/>
    <w:basedOn w:val="a0"/>
    <w:uiPriority w:val="21"/>
    <w:qFormat/>
    <w:rsid w:val="00367B9D"/>
    <w:rPr>
      <w:b/>
      <w:bCs/>
      <w:i/>
      <w:iCs/>
      <w:color w:val="4F81BD" w:themeColor="accent1"/>
    </w:rPr>
  </w:style>
  <w:style w:type="character" w:styleId="af">
    <w:name w:val="Subtle Reference"/>
    <w:basedOn w:val="a0"/>
    <w:uiPriority w:val="31"/>
    <w:qFormat/>
    <w:rsid w:val="00367B9D"/>
    <w:rPr>
      <w:smallCaps/>
      <w:color w:val="C0504D" w:themeColor="accent2"/>
      <w:u w:val="single"/>
    </w:rPr>
  </w:style>
  <w:style w:type="character" w:styleId="24">
    <w:name w:val="Intense Reference"/>
    <w:basedOn w:val="a0"/>
    <w:uiPriority w:val="32"/>
    <w:qFormat/>
    <w:rsid w:val="00367B9D"/>
    <w:rPr>
      <w:b/>
      <w:bCs/>
      <w:smallCaps/>
      <w:color w:val="C0504D" w:themeColor="accent2"/>
      <w:spacing w:val="5"/>
      <w:u w:val="single"/>
    </w:rPr>
  </w:style>
  <w:style w:type="character" w:styleId="af0">
    <w:name w:val="Book Title"/>
    <w:basedOn w:val="a0"/>
    <w:uiPriority w:val="33"/>
    <w:qFormat/>
    <w:rsid w:val="00367B9D"/>
    <w:rPr>
      <w:b/>
      <w:bCs/>
      <w:smallCaps/>
      <w:spacing w:val="5"/>
    </w:rPr>
  </w:style>
  <w:style w:type="paragraph" w:styleId="af1">
    <w:name w:val="TOC Heading"/>
    <w:basedOn w:val="1"/>
    <w:next w:val="a"/>
    <w:uiPriority w:val="39"/>
    <w:semiHidden/>
    <w:unhideWhenUsed/>
    <w:qFormat/>
    <w:rsid w:val="00367B9D"/>
    <w:pPr>
      <w:outlineLvl w:val="9"/>
    </w:pPr>
  </w:style>
  <w:style w:type="paragraph" w:styleId="af2">
    <w:name w:val="header"/>
    <w:basedOn w:val="a"/>
    <w:link w:val="af3"/>
    <w:uiPriority w:val="99"/>
    <w:unhideWhenUsed/>
    <w:rsid w:val="00EC0019"/>
    <w:pPr>
      <w:tabs>
        <w:tab w:val="center" w:pos="4252"/>
        <w:tab w:val="right" w:pos="8504"/>
      </w:tabs>
      <w:snapToGrid w:val="0"/>
    </w:pPr>
  </w:style>
  <w:style w:type="character" w:customStyle="1" w:styleId="af3">
    <w:name w:val="ヘッダー (文字)"/>
    <w:basedOn w:val="a0"/>
    <w:link w:val="af2"/>
    <w:uiPriority w:val="99"/>
    <w:rsid w:val="00EC0019"/>
  </w:style>
  <w:style w:type="paragraph" w:styleId="af4">
    <w:name w:val="footer"/>
    <w:basedOn w:val="a"/>
    <w:link w:val="af5"/>
    <w:uiPriority w:val="99"/>
    <w:unhideWhenUsed/>
    <w:rsid w:val="00EC0019"/>
    <w:pPr>
      <w:tabs>
        <w:tab w:val="center" w:pos="4252"/>
        <w:tab w:val="right" w:pos="8504"/>
      </w:tabs>
      <w:snapToGrid w:val="0"/>
    </w:pPr>
  </w:style>
  <w:style w:type="character" w:customStyle="1" w:styleId="af5">
    <w:name w:val="フッター (文字)"/>
    <w:basedOn w:val="a0"/>
    <w:link w:val="af4"/>
    <w:uiPriority w:val="99"/>
    <w:rsid w:val="00EC0019"/>
  </w:style>
  <w:style w:type="paragraph" w:styleId="af6">
    <w:name w:val="Balloon Text"/>
    <w:basedOn w:val="a"/>
    <w:link w:val="af7"/>
    <w:uiPriority w:val="99"/>
    <w:semiHidden/>
    <w:unhideWhenUsed/>
    <w:rsid w:val="00EC0019"/>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EC0019"/>
    <w:rPr>
      <w:rFonts w:asciiTheme="majorHAnsi" w:eastAsiaTheme="majorEastAsia" w:hAnsiTheme="majorHAnsi" w:cstheme="majorBidi"/>
      <w:sz w:val="18"/>
      <w:szCs w:val="18"/>
    </w:rPr>
  </w:style>
  <w:style w:type="table" w:styleId="af8">
    <w:name w:val="Table Grid"/>
    <w:basedOn w:val="a1"/>
    <w:uiPriority w:val="59"/>
    <w:rsid w:val="00DD040E"/>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79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BD312-A0E7-45DA-8E6C-88E3E997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rindou_mjs</cp:lastModifiedBy>
  <cp:revision>9</cp:revision>
  <cp:lastPrinted>2024-04-12T05:12:00Z</cp:lastPrinted>
  <dcterms:created xsi:type="dcterms:W3CDTF">2024-04-12T05:06:00Z</dcterms:created>
  <dcterms:modified xsi:type="dcterms:W3CDTF">2024-05-01T01:17:00Z</dcterms:modified>
</cp:coreProperties>
</file>